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3" w:rsidRPr="00EF3B96" w:rsidRDefault="007B2423" w:rsidP="007B2423">
      <w:pPr>
        <w:pStyle w:val="Listenabsatz"/>
        <w:spacing w:before="100" w:beforeAutospacing="1" w:after="100" w:afterAutospacing="1"/>
        <w:ind w:left="0"/>
        <w:outlineLvl w:val="1"/>
        <w:rPr>
          <w:rFonts w:ascii="Arial" w:eastAsia="Times New Roman" w:hAnsi="Arial" w:cs="Arial"/>
          <w:b/>
          <w:bCs/>
          <w:sz w:val="20"/>
          <w:szCs w:val="20"/>
          <w:lang w:eastAsia="de-DE"/>
        </w:rPr>
      </w:pPr>
      <w:r w:rsidRPr="00EF3B96">
        <w:rPr>
          <w:rFonts w:ascii="Arial" w:eastAsia="Times New Roman" w:hAnsi="Arial" w:cs="Arial"/>
          <w:b/>
          <w:bCs/>
          <w:sz w:val="20"/>
          <w:szCs w:val="20"/>
          <w:lang w:eastAsia="de-DE"/>
        </w:rPr>
        <w:t xml:space="preserve">Aufklärungsbogen zur intravenösen </w:t>
      </w:r>
      <w:proofErr w:type="spellStart"/>
      <w:r w:rsidRPr="00EF3B96">
        <w:rPr>
          <w:rFonts w:ascii="Arial" w:eastAsia="Times New Roman" w:hAnsi="Arial" w:cs="Arial"/>
          <w:b/>
          <w:bCs/>
          <w:sz w:val="20"/>
          <w:szCs w:val="20"/>
          <w:lang w:eastAsia="de-DE"/>
        </w:rPr>
        <w:t>Ketaminbehandlung</w:t>
      </w:r>
      <w:proofErr w:type="spellEnd"/>
      <w:r w:rsidRPr="00EF3B96">
        <w:rPr>
          <w:rFonts w:ascii="Arial" w:eastAsia="Times New Roman" w:hAnsi="Arial" w:cs="Arial"/>
          <w:b/>
          <w:bCs/>
          <w:sz w:val="20"/>
          <w:szCs w:val="20"/>
          <w:lang w:eastAsia="de-DE"/>
        </w:rPr>
        <w:t xml:space="preserve"> </w:t>
      </w:r>
    </w:p>
    <w:p w:rsidR="007B2423" w:rsidRPr="00EF3B96" w:rsidRDefault="007B2423" w:rsidP="007B2423">
      <w:pPr>
        <w:spacing w:before="100" w:beforeAutospacing="1" w:after="100" w:afterAutospacing="1" w:line="240" w:lineRule="auto"/>
        <w:jc w:val="both"/>
        <w:rPr>
          <w:rFonts w:ascii="Arial" w:eastAsia="Times New Roman" w:hAnsi="Arial" w:cs="Arial"/>
          <w:sz w:val="18"/>
          <w:szCs w:val="18"/>
          <w:lang w:eastAsia="de-DE"/>
        </w:rPr>
      </w:pPr>
      <w:r w:rsidRPr="00EF3B96">
        <w:rPr>
          <w:rFonts w:ascii="Arial" w:eastAsia="Times New Roman" w:hAnsi="Arial" w:cs="Arial"/>
          <w:sz w:val="18"/>
          <w:szCs w:val="18"/>
          <w:lang w:eastAsia="de-DE"/>
        </w:rPr>
        <w:t xml:space="preserve">Ketamin ist als Narkosemedikament und stark wirkendes Schmerzmedikament in der Anästhesie und vor allem in der Katastrophenanalgesie seit vielen Jahrzehnten weltweit im Gebrauch. Eine Blockade spezifischer Schmerzrezeptoren im zentralen Nervensystem führt nachweislich zu einer Verbesserung der Schmerzen und kann der Entstehung von chronischen Schmerzen entgegenwirken. Die Wiederherstellung der physiologischen Schmerzhemmung ist in Studien belegt. Eine positive Wirkung auf chronische Erschöpfungszustände sowie </w:t>
      </w:r>
      <w:r w:rsidR="00EF3B96">
        <w:rPr>
          <w:rFonts w:ascii="Arial" w:eastAsia="Times New Roman" w:hAnsi="Arial" w:cs="Arial"/>
          <w:sz w:val="18"/>
          <w:szCs w:val="18"/>
          <w:lang w:eastAsia="de-DE"/>
        </w:rPr>
        <w:t xml:space="preserve">auf </w:t>
      </w:r>
      <w:r w:rsidRPr="00EF3B96">
        <w:rPr>
          <w:rFonts w:ascii="Arial" w:eastAsia="Times New Roman" w:hAnsi="Arial" w:cs="Arial"/>
          <w:sz w:val="18"/>
          <w:szCs w:val="18"/>
          <w:lang w:eastAsia="de-DE"/>
        </w:rPr>
        <w:t xml:space="preserve">therapieresistente Depression und Schizophrenie ist </w:t>
      </w:r>
      <w:r w:rsidR="009D00D2" w:rsidRPr="00EF3B96">
        <w:rPr>
          <w:rFonts w:ascii="Arial" w:eastAsia="Times New Roman" w:hAnsi="Arial" w:cs="Arial"/>
          <w:sz w:val="18"/>
          <w:szCs w:val="18"/>
          <w:lang w:eastAsia="de-DE"/>
        </w:rPr>
        <w:t xml:space="preserve">außerdem </w:t>
      </w:r>
      <w:r w:rsidRPr="00EF3B96">
        <w:rPr>
          <w:rFonts w:ascii="Arial" w:eastAsia="Times New Roman" w:hAnsi="Arial" w:cs="Arial"/>
          <w:sz w:val="18"/>
          <w:szCs w:val="18"/>
          <w:lang w:eastAsia="de-DE"/>
        </w:rPr>
        <w:t xml:space="preserve">bekannt. </w:t>
      </w:r>
    </w:p>
    <w:p w:rsidR="007B2423" w:rsidRDefault="007B2423" w:rsidP="007B2423">
      <w:pPr>
        <w:spacing w:before="100" w:beforeAutospacing="1" w:after="100" w:afterAutospacing="1" w:line="240" w:lineRule="auto"/>
        <w:jc w:val="both"/>
        <w:rPr>
          <w:rFonts w:ascii="Arial" w:eastAsia="Times New Roman" w:hAnsi="Arial" w:cs="Arial"/>
          <w:bCs/>
          <w:sz w:val="20"/>
          <w:szCs w:val="20"/>
          <w:lang w:eastAsia="de-DE"/>
        </w:rPr>
      </w:pPr>
    </w:p>
    <w:p w:rsidR="007B2423" w:rsidRPr="007B2423" w:rsidRDefault="009D00D2" w:rsidP="007B2423">
      <w:pPr>
        <w:spacing w:before="100" w:beforeAutospacing="1" w:after="100" w:afterAutospacing="1" w:line="240" w:lineRule="auto"/>
        <w:jc w:val="both"/>
        <w:rPr>
          <w:rFonts w:ascii="Arial" w:eastAsia="Times New Roman" w:hAnsi="Arial" w:cs="Arial"/>
          <w:bCs/>
          <w:sz w:val="16"/>
          <w:szCs w:val="16"/>
          <w:lang w:eastAsia="de-DE"/>
        </w:rPr>
      </w:pPr>
      <w:r>
        <w:rPr>
          <w:noProof/>
        </w:rPr>
        <mc:AlternateContent>
          <mc:Choice Requires="wps">
            <w:drawing>
              <wp:anchor distT="0" distB="0" distL="114300" distR="114300" simplePos="0" relativeHeight="251665408" behindDoc="0" locked="0" layoutInCell="1" allowOverlap="1" wp14:anchorId="28406DDA" wp14:editId="4AC30B87">
                <wp:simplePos x="0" y="0"/>
                <wp:positionH relativeFrom="leftMargin">
                  <wp:posOffset>700868</wp:posOffset>
                </wp:positionH>
                <wp:positionV relativeFrom="paragraph">
                  <wp:posOffset>78054</wp:posOffset>
                </wp:positionV>
                <wp:extent cx="98562" cy="116222"/>
                <wp:effectExtent l="0" t="0" r="15875" b="17145"/>
                <wp:wrapNone/>
                <wp:docPr id="4" name="Ellipse 4">
                  <a:extLst xmlns:a="http://schemas.openxmlformats.org/drawingml/2006/main"/>
                </wp:docPr>
                <wp:cNvGraphicFramePr/>
                <a:graphic xmlns:a="http://schemas.openxmlformats.org/drawingml/2006/main">
                  <a:graphicData uri="http://schemas.microsoft.com/office/word/2010/wordprocessingShape">
                    <wps:wsp>
                      <wps:cNvSpPr/>
                      <wps:spPr>
                        <a:xfrm>
                          <a:off x="0" y="0"/>
                          <a:ext cx="98562" cy="116222"/>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99A79" id="Ellipse 4" o:spid="_x0000_s1026" style="position:absolute;margin-left:55.2pt;margin-top:6.15pt;width:7.75pt;height:9.1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" filled="f" strokecolor="#2f528f" strokeweight="1pt">
                <v:stroke joinstyle="miter"/>
                <w10:wrap anchorx="margin"/>
              </v:oval>
            </w:pict>
          </mc:Fallback>
        </mc:AlternateContent>
      </w:r>
      <w:r w:rsidR="007B2423" w:rsidRPr="007B2423">
        <w:rPr>
          <w:rFonts w:ascii="Arial" w:eastAsia="Times New Roman" w:hAnsi="Arial" w:cs="Arial"/>
          <w:bCs/>
          <w:sz w:val="16"/>
          <w:szCs w:val="16"/>
          <w:lang w:eastAsia="de-DE"/>
        </w:rPr>
        <w:t xml:space="preserve">Ich habe das Informationsblatt „Ketamin - ein Medikament mit besonderen Wirkspektrum zur Behandlung chronischer Schmerzen - NMDA-Rezeptorantagonist“ gelesen und verstanden. </w:t>
      </w:r>
    </w:p>
    <w:p w:rsidR="007B2423" w:rsidRPr="007B2423" w:rsidRDefault="007B2423" w:rsidP="007B2423">
      <w:pPr>
        <w:spacing w:before="100" w:beforeAutospacing="1" w:after="100" w:afterAutospacing="1" w:line="240" w:lineRule="auto"/>
        <w:jc w:val="both"/>
        <w:rPr>
          <w:rFonts w:ascii="Arial" w:eastAsia="Times New Roman" w:hAnsi="Arial" w:cs="Arial"/>
          <w:bCs/>
          <w:sz w:val="16"/>
          <w:szCs w:val="16"/>
          <w:lang w:eastAsia="de-DE"/>
        </w:rPr>
      </w:pPr>
    </w:p>
    <w:p w:rsidR="007B2423" w:rsidRDefault="004743C0" w:rsidP="007B2423">
      <w:pPr>
        <w:spacing w:before="100" w:beforeAutospacing="1" w:after="100" w:afterAutospacing="1" w:line="240" w:lineRule="auto"/>
        <w:jc w:val="both"/>
        <w:rPr>
          <w:rFonts w:ascii="Arial" w:eastAsia="Times New Roman" w:hAnsi="Arial" w:cs="Arial"/>
          <w:bCs/>
          <w:sz w:val="16"/>
          <w:szCs w:val="16"/>
          <w:lang w:eastAsia="de-DE"/>
        </w:rPr>
      </w:pPr>
      <w:r>
        <w:rPr>
          <w:noProof/>
        </w:rPr>
        <mc:AlternateContent>
          <mc:Choice Requires="wps">
            <w:drawing>
              <wp:anchor distT="0" distB="0" distL="114300" distR="114300" simplePos="0" relativeHeight="251661312" behindDoc="0" locked="0" layoutInCell="1" allowOverlap="1" wp14:anchorId="309C2DEB" wp14:editId="2862515E">
                <wp:simplePos x="0" y="0"/>
                <wp:positionH relativeFrom="leftMargin">
                  <wp:posOffset>711114</wp:posOffset>
                </wp:positionH>
                <wp:positionV relativeFrom="paragraph">
                  <wp:posOffset>56515</wp:posOffset>
                </wp:positionV>
                <wp:extent cx="98562" cy="116222"/>
                <wp:effectExtent l="0" t="0" r="15875" b="17145"/>
                <wp:wrapNone/>
                <wp:docPr id="1" name="Ellipse 4">
                  <a:extLst xmlns:a="http://schemas.openxmlformats.org/drawingml/2006/main"/>
                </wp:docPr>
                <wp:cNvGraphicFramePr/>
                <a:graphic xmlns:a="http://schemas.openxmlformats.org/drawingml/2006/main">
                  <a:graphicData uri="http://schemas.microsoft.com/office/word/2010/wordprocessingShape">
                    <wps:wsp>
                      <wps:cNvSpPr/>
                      <wps:spPr>
                        <a:xfrm>
                          <a:off x="0" y="0"/>
                          <a:ext cx="98562" cy="1162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9C24A" id="Ellipse 4" o:spid="_x0000_s1026" style="position:absolute;margin-left:56pt;margin-top:4.45pt;width:7.75pt;height:9.1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" filled="f" strokecolor="#1f3763 [1604]" strokeweight="1pt">
                <v:stroke joinstyle="miter"/>
                <w10:wrap anchorx="margin"/>
              </v:oval>
            </w:pict>
          </mc:Fallback>
        </mc:AlternateContent>
      </w:r>
      <w:r w:rsidR="007B2423" w:rsidRPr="007B2423">
        <w:rPr>
          <w:rFonts w:ascii="Arial" w:eastAsia="Times New Roman" w:hAnsi="Arial" w:cs="Arial"/>
          <w:bCs/>
          <w:sz w:val="16"/>
          <w:szCs w:val="16"/>
          <w:lang w:eastAsia="de-DE"/>
        </w:rPr>
        <w:t>Der Behandlungsablauf ist mir erläutert worden. Ich habe dazu keine Fragen mehr. Ich bin insbesondere über die Ris</w:t>
      </w:r>
      <w:r w:rsidR="009D00D2">
        <w:rPr>
          <w:rFonts w:ascii="Arial" w:eastAsia="Times New Roman" w:hAnsi="Arial" w:cs="Arial"/>
          <w:bCs/>
          <w:sz w:val="16"/>
          <w:szCs w:val="16"/>
          <w:lang w:eastAsia="de-DE"/>
        </w:rPr>
        <w:t xml:space="preserve">iken </w:t>
      </w:r>
      <w:r w:rsidR="007B2423" w:rsidRPr="007B2423">
        <w:rPr>
          <w:rFonts w:ascii="Arial" w:eastAsia="Times New Roman" w:hAnsi="Arial" w:cs="Arial"/>
          <w:bCs/>
          <w:sz w:val="16"/>
          <w:szCs w:val="16"/>
          <w:lang w:eastAsia="de-DE"/>
        </w:rPr>
        <w:t xml:space="preserve">der Behandlung informiert worden. </w:t>
      </w:r>
      <w:r w:rsidR="00BB528C">
        <w:rPr>
          <w:rFonts w:ascii="Arial" w:eastAsia="Times New Roman" w:hAnsi="Arial" w:cs="Arial"/>
          <w:bCs/>
          <w:sz w:val="16"/>
          <w:szCs w:val="16"/>
          <w:lang w:eastAsia="de-DE"/>
        </w:rPr>
        <w:t xml:space="preserve">Die von mir gemachten </w:t>
      </w:r>
      <w:r w:rsidR="00217964">
        <w:rPr>
          <w:rFonts w:ascii="Arial" w:eastAsia="Times New Roman" w:hAnsi="Arial" w:cs="Arial"/>
          <w:bCs/>
          <w:sz w:val="16"/>
          <w:szCs w:val="16"/>
          <w:lang w:eastAsia="de-DE"/>
        </w:rPr>
        <w:t xml:space="preserve">anamnestischen Angaben sind vollständig und wahrheitsgemäß. </w:t>
      </w:r>
    </w:p>
    <w:p w:rsidR="007B2423" w:rsidRDefault="007B2423" w:rsidP="007B2423">
      <w:pPr>
        <w:spacing w:before="100" w:beforeAutospacing="1" w:after="100" w:afterAutospacing="1" w:line="240" w:lineRule="auto"/>
        <w:jc w:val="both"/>
        <w:rPr>
          <w:rFonts w:ascii="Arial" w:eastAsia="Times New Roman" w:hAnsi="Arial" w:cs="Arial"/>
          <w:bCs/>
          <w:sz w:val="16"/>
          <w:szCs w:val="16"/>
          <w:lang w:eastAsia="de-DE"/>
        </w:rPr>
      </w:pPr>
    </w:p>
    <w:p w:rsidR="007B2423" w:rsidRDefault="009D00D2" w:rsidP="009D00D2">
      <w:pPr>
        <w:pStyle w:val="Listenabsatz"/>
        <w:spacing w:before="100" w:beforeAutospacing="1" w:after="100" w:afterAutospacing="1"/>
        <w:ind w:left="0"/>
        <w:jc w:val="both"/>
        <w:outlineLvl w:val="1"/>
        <w:rPr>
          <w:rFonts w:ascii="Arial" w:eastAsia="Times New Roman" w:hAnsi="Arial" w:cs="Arial"/>
          <w:bCs/>
          <w:sz w:val="16"/>
          <w:szCs w:val="16"/>
          <w:lang w:eastAsia="de-DE"/>
        </w:rPr>
      </w:pPr>
      <w:r>
        <w:rPr>
          <w:noProof/>
        </w:rPr>
        <mc:AlternateContent>
          <mc:Choice Requires="wps">
            <w:drawing>
              <wp:anchor distT="0" distB="0" distL="114300" distR="114300" simplePos="0" relativeHeight="251663360" behindDoc="0" locked="0" layoutInCell="1" allowOverlap="1" wp14:anchorId="4961F146" wp14:editId="4D71D37C">
                <wp:simplePos x="0" y="0"/>
                <wp:positionH relativeFrom="leftMargin">
                  <wp:posOffset>706531</wp:posOffset>
                </wp:positionH>
                <wp:positionV relativeFrom="paragraph">
                  <wp:posOffset>102098</wp:posOffset>
                </wp:positionV>
                <wp:extent cx="103797" cy="121148"/>
                <wp:effectExtent l="0" t="0" r="10795" b="12700"/>
                <wp:wrapNone/>
                <wp:docPr id="3" name="Ellipse 4">
                  <a:extLst xmlns:a="http://schemas.openxmlformats.org/drawingml/2006/main"/>
                </wp:docPr>
                <wp:cNvGraphicFramePr/>
                <a:graphic xmlns:a="http://schemas.openxmlformats.org/drawingml/2006/main">
                  <a:graphicData uri="http://schemas.microsoft.com/office/word/2010/wordprocessingShape">
                    <wps:wsp>
                      <wps:cNvSpPr/>
                      <wps:spPr>
                        <a:xfrm>
                          <a:off x="0" y="0"/>
                          <a:ext cx="103797" cy="121148"/>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E2082" id="Ellipse 4" o:spid="_x0000_s1026" style="position:absolute;margin-left:55.65pt;margin-top:8.05pt;width:8.15pt;height:9.5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" filled="f" strokecolor="#2f528f" strokeweight="1pt">
                <v:stroke joinstyle="miter"/>
                <w10:wrap anchorx="margin"/>
              </v:oval>
            </w:pict>
          </mc:Fallback>
        </mc:AlternateContent>
      </w:r>
      <w:r w:rsidR="007B2423">
        <w:rPr>
          <w:rFonts w:ascii="Arial" w:eastAsia="Times New Roman" w:hAnsi="Arial" w:cs="Arial"/>
          <w:bCs/>
          <w:sz w:val="16"/>
          <w:szCs w:val="16"/>
          <w:lang w:eastAsia="de-DE"/>
        </w:rPr>
        <w:t xml:space="preserve">Für den Behandlungstag steht mir eine volljährige Betreuungsperson zur Verfügung. Diese fährt/ begleitet mich nach Hause. Im häuslichen Umfeld ist die Betreuung für bis zu </w:t>
      </w:r>
      <w:r w:rsidR="0040264C">
        <w:rPr>
          <w:rFonts w:ascii="Arial" w:eastAsia="Times New Roman" w:hAnsi="Arial" w:cs="Arial"/>
          <w:bCs/>
          <w:sz w:val="16"/>
          <w:szCs w:val="16"/>
          <w:lang w:eastAsia="de-DE"/>
        </w:rPr>
        <w:t xml:space="preserve">24 </w:t>
      </w:r>
      <w:r w:rsidR="007B2423">
        <w:rPr>
          <w:rFonts w:ascii="Arial" w:eastAsia="Times New Roman" w:hAnsi="Arial" w:cs="Arial"/>
          <w:bCs/>
          <w:sz w:val="16"/>
          <w:szCs w:val="16"/>
          <w:lang w:eastAsia="de-DE"/>
        </w:rPr>
        <w:t xml:space="preserve">Stunden nach </w:t>
      </w:r>
      <w:r w:rsidR="0040264C">
        <w:rPr>
          <w:rFonts w:ascii="Arial" w:eastAsia="Times New Roman" w:hAnsi="Arial" w:cs="Arial"/>
          <w:bCs/>
          <w:sz w:val="16"/>
          <w:szCs w:val="16"/>
          <w:lang w:eastAsia="de-DE"/>
        </w:rPr>
        <w:t xml:space="preserve">dem Beginn </w:t>
      </w:r>
      <w:r w:rsidR="007B2423">
        <w:rPr>
          <w:rFonts w:ascii="Arial" w:eastAsia="Times New Roman" w:hAnsi="Arial" w:cs="Arial"/>
          <w:bCs/>
          <w:sz w:val="16"/>
          <w:szCs w:val="16"/>
          <w:lang w:eastAsia="de-DE"/>
        </w:rPr>
        <w:t xml:space="preserve">der Behandlung sichergestellt. </w:t>
      </w:r>
      <w:r w:rsidR="0040264C">
        <w:rPr>
          <w:rFonts w:ascii="Arial" w:eastAsia="Times New Roman" w:hAnsi="Arial" w:cs="Arial"/>
          <w:bCs/>
          <w:sz w:val="16"/>
          <w:szCs w:val="16"/>
          <w:lang w:eastAsia="de-DE"/>
        </w:rPr>
        <w:t>Eine Behandlung ist ohne Angaben zur Betreuungsperson nicht möglich!</w:t>
      </w:r>
      <w:r w:rsidR="004E20F9">
        <w:rPr>
          <w:rFonts w:ascii="Arial" w:eastAsia="Times New Roman" w:hAnsi="Arial" w:cs="Arial"/>
          <w:bCs/>
          <w:sz w:val="16"/>
          <w:szCs w:val="16"/>
          <w:lang w:eastAsia="de-DE"/>
        </w:rPr>
        <w:t xml:space="preserve"> Ich bin darüber informiert worden kein</w:t>
      </w:r>
      <w:r w:rsidR="00E71240">
        <w:rPr>
          <w:rFonts w:ascii="Arial" w:eastAsia="Times New Roman" w:hAnsi="Arial" w:cs="Arial"/>
          <w:bCs/>
          <w:sz w:val="16"/>
          <w:szCs w:val="16"/>
          <w:lang w:eastAsia="de-DE"/>
        </w:rPr>
        <w:t>en</w:t>
      </w:r>
      <w:bookmarkStart w:id="0" w:name="_GoBack"/>
      <w:bookmarkEnd w:id="0"/>
      <w:r w:rsidR="004E20F9">
        <w:rPr>
          <w:rFonts w:ascii="Arial" w:eastAsia="Times New Roman" w:hAnsi="Arial" w:cs="Arial"/>
          <w:bCs/>
          <w:sz w:val="16"/>
          <w:szCs w:val="16"/>
          <w:lang w:eastAsia="de-DE"/>
        </w:rPr>
        <w:t xml:space="preserve"> PKW oder Maschinen zu führen. Verträge kann ich im 24 Stundenintervall unter Wirkung des Medikamentes nicht rechtswirksam abschließen. </w:t>
      </w:r>
    </w:p>
    <w:p w:rsidR="004E20F9" w:rsidRDefault="004E20F9" w:rsidP="009D00D2">
      <w:pPr>
        <w:pStyle w:val="Listenabsatz"/>
        <w:spacing w:before="100" w:beforeAutospacing="1" w:after="100" w:afterAutospacing="1"/>
        <w:ind w:left="0"/>
        <w:jc w:val="both"/>
        <w:outlineLvl w:val="1"/>
        <w:rPr>
          <w:rFonts w:ascii="Arial" w:eastAsia="Times New Roman" w:hAnsi="Arial" w:cs="Arial"/>
          <w:bCs/>
          <w:sz w:val="16"/>
          <w:szCs w:val="16"/>
          <w:lang w:eastAsia="de-DE"/>
        </w:rPr>
      </w:pPr>
    </w:p>
    <w:p w:rsidR="004743C0" w:rsidRDefault="004743C0" w:rsidP="009D00D2">
      <w:pPr>
        <w:pStyle w:val="Listenabsatz"/>
        <w:spacing w:before="100" w:beforeAutospacing="1" w:after="100" w:afterAutospacing="1"/>
        <w:ind w:left="0"/>
        <w:jc w:val="both"/>
        <w:outlineLvl w:val="1"/>
        <w:rPr>
          <w:rFonts w:ascii="Arial" w:eastAsia="Times New Roman" w:hAnsi="Arial" w:cs="Arial"/>
          <w:bCs/>
          <w:sz w:val="16"/>
          <w:szCs w:val="16"/>
          <w:lang w:eastAsia="de-DE"/>
        </w:rPr>
      </w:pPr>
    </w:p>
    <w:p w:rsidR="004743C0" w:rsidRDefault="004743C0" w:rsidP="009D00D2">
      <w:pPr>
        <w:pStyle w:val="Listenabsatz"/>
        <w:spacing w:before="100" w:beforeAutospacing="1" w:after="100" w:afterAutospacing="1"/>
        <w:ind w:left="0"/>
        <w:jc w:val="both"/>
        <w:outlineLvl w:val="1"/>
        <w:rPr>
          <w:rFonts w:ascii="Arial" w:eastAsia="Times New Roman" w:hAnsi="Arial" w:cs="Arial"/>
          <w:bCs/>
          <w:sz w:val="16"/>
          <w:szCs w:val="16"/>
          <w:lang w:eastAsia="de-DE"/>
        </w:rPr>
      </w:pPr>
    </w:p>
    <w:p w:rsidR="004743C0" w:rsidRDefault="004743C0" w:rsidP="009D00D2">
      <w:pPr>
        <w:pStyle w:val="Listenabsatz"/>
        <w:spacing w:before="100" w:beforeAutospacing="1" w:after="100" w:afterAutospacing="1"/>
        <w:ind w:left="0"/>
        <w:jc w:val="both"/>
        <w:outlineLvl w:val="1"/>
        <w:rPr>
          <w:rFonts w:ascii="Arial" w:eastAsia="Times New Roman" w:hAnsi="Arial" w:cs="Arial"/>
          <w:bCs/>
          <w:sz w:val="16"/>
          <w:szCs w:val="16"/>
          <w:lang w:eastAsia="de-DE"/>
        </w:rPr>
      </w:pPr>
      <w:r>
        <w:rPr>
          <w:noProof/>
        </w:rPr>
        <mc:AlternateContent>
          <mc:Choice Requires="wps">
            <w:drawing>
              <wp:anchor distT="0" distB="0" distL="114300" distR="114300" simplePos="0" relativeHeight="251667456" behindDoc="0" locked="0" layoutInCell="1" allowOverlap="1" wp14:anchorId="700C4B36" wp14:editId="22AE42AA">
                <wp:simplePos x="0" y="0"/>
                <wp:positionH relativeFrom="leftMargin">
                  <wp:posOffset>707030</wp:posOffset>
                </wp:positionH>
                <wp:positionV relativeFrom="paragraph">
                  <wp:posOffset>53735</wp:posOffset>
                </wp:positionV>
                <wp:extent cx="103797" cy="121148"/>
                <wp:effectExtent l="0" t="0" r="10795" b="12700"/>
                <wp:wrapNone/>
                <wp:docPr id="2" name="Ellipse 4">
                  <a:extLst xmlns:a="http://schemas.openxmlformats.org/drawingml/2006/main"/>
                </wp:docPr>
                <wp:cNvGraphicFramePr/>
                <a:graphic xmlns:a="http://schemas.openxmlformats.org/drawingml/2006/main">
                  <a:graphicData uri="http://schemas.microsoft.com/office/word/2010/wordprocessingShape">
                    <wps:wsp>
                      <wps:cNvSpPr/>
                      <wps:spPr>
                        <a:xfrm>
                          <a:off x="0" y="0"/>
                          <a:ext cx="103797" cy="121148"/>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4400D" id="Ellipse 4" o:spid="_x0000_s1026" style="position:absolute;margin-left:55.65pt;margin-top:4.25pt;width:8.15pt;height:9.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" filled="f" strokecolor="#2f528f" strokeweight="1pt">
                <v:stroke joinstyle="miter"/>
                <w10:wrap anchorx="margin"/>
              </v:oval>
            </w:pict>
          </mc:Fallback>
        </mc:AlternateContent>
      </w:r>
      <w:r>
        <w:rPr>
          <w:rFonts w:ascii="Arial" w:eastAsia="Times New Roman" w:hAnsi="Arial" w:cs="Arial"/>
          <w:bCs/>
          <w:sz w:val="16"/>
          <w:szCs w:val="16"/>
          <w:lang w:eastAsia="de-DE"/>
        </w:rPr>
        <w:t xml:space="preserve">Zum Behandlungstag bringen sie bitte ein Bettlaken, zwei Decken, eine Schlafmaske sowie Kopfhörer (alternativ </w:t>
      </w:r>
      <w:proofErr w:type="spellStart"/>
      <w:r>
        <w:rPr>
          <w:rFonts w:ascii="Arial" w:eastAsia="Times New Roman" w:hAnsi="Arial" w:cs="Arial"/>
          <w:bCs/>
          <w:sz w:val="16"/>
          <w:szCs w:val="16"/>
          <w:lang w:eastAsia="de-DE"/>
        </w:rPr>
        <w:t>Oropax</w:t>
      </w:r>
      <w:proofErr w:type="spellEnd"/>
      <w:r>
        <w:rPr>
          <w:rFonts w:ascii="Arial" w:eastAsia="Times New Roman" w:hAnsi="Arial" w:cs="Arial"/>
          <w:bCs/>
          <w:sz w:val="16"/>
          <w:szCs w:val="16"/>
          <w:lang w:eastAsia="de-DE"/>
        </w:rPr>
        <w:t>) mit.</w:t>
      </w:r>
      <w:r w:rsidR="003D5629">
        <w:rPr>
          <w:rFonts w:ascii="Arial" w:eastAsia="Times New Roman" w:hAnsi="Arial" w:cs="Arial"/>
          <w:bCs/>
          <w:sz w:val="16"/>
          <w:szCs w:val="16"/>
          <w:lang w:eastAsia="de-DE"/>
        </w:rPr>
        <w:t xml:space="preserve"> </w:t>
      </w:r>
      <w:r>
        <w:rPr>
          <w:rFonts w:ascii="Arial" w:eastAsia="Times New Roman" w:hAnsi="Arial" w:cs="Arial"/>
          <w:bCs/>
          <w:sz w:val="16"/>
          <w:szCs w:val="16"/>
          <w:lang w:eastAsia="de-DE"/>
        </w:rPr>
        <w:t xml:space="preserve">Diese Maßnahmen dienen ihnen zum Schutz vor </w:t>
      </w:r>
      <w:r w:rsidR="003D5629">
        <w:rPr>
          <w:rFonts w:ascii="Arial" w:eastAsia="Times New Roman" w:hAnsi="Arial" w:cs="Arial"/>
          <w:bCs/>
          <w:sz w:val="16"/>
          <w:szCs w:val="16"/>
          <w:lang w:eastAsia="de-DE"/>
        </w:rPr>
        <w:t xml:space="preserve">unangenehmen äußeren </w:t>
      </w:r>
      <w:r>
        <w:rPr>
          <w:rFonts w:ascii="Arial" w:eastAsia="Times New Roman" w:hAnsi="Arial" w:cs="Arial"/>
          <w:bCs/>
          <w:sz w:val="16"/>
          <w:szCs w:val="16"/>
          <w:lang w:eastAsia="de-DE"/>
        </w:rPr>
        <w:t>Sinneswahrnehmungen.</w:t>
      </w:r>
    </w:p>
    <w:p w:rsidR="007B2423" w:rsidRDefault="007B2423" w:rsidP="007B2423">
      <w:pPr>
        <w:spacing w:before="100" w:beforeAutospacing="1" w:after="100" w:afterAutospacing="1" w:line="240" w:lineRule="auto"/>
        <w:jc w:val="both"/>
        <w:rPr>
          <w:rFonts w:ascii="Arial" w:eastAsia="Times New Roman" w:hAnsi="Arial" w:cs="Arial"/>
          <w:bCs/>
          <w:sz w:val="16"/>
          <w:szCs w:val="16"/>
          <w:lang w:eastAsia="de-DE"/>
        </w:rPr>
      </w:pPr>
    </w:p>
    <w:p w:rsidR="009D00D2" w:rsidRDefault="007B2423" w:rsidP="007B2423">
      <w:pPr>
        <w:pStyle w:val="Listenabsatz"/>
        <w:spacing w:before="100" w:beforeAutospacing="1" w:after="100" w:afterAutospacing="1"/>
        <w:ind w:left="0"/>
        <w:outlineLvl w:val="1"/>
        <w:rPr>
          <w:rFonts w:ascii="Arial" w:eastAsia="Times New Roman" w:hAnsi="Arial" w:cs="Arial"/>
          <w:bCs/>
          <w:sz w:val="16"/>
          <w:szCs w:val="16"/>
          <w:lang w:eastAsia="de-DE"/>
        </w:rPr>
      </w:pPr>
      <w:r w:rsidRPr="007B2423">
        <w:rPr>
          <w:rFonts w:ascii="Arial" w:eastAsia="Times New Roman" w:hAnsi="Arial" w:cs="Arial"/>
          <w:bCs/>
          <w:sz w:val="16"/>
          <w:szCs w:val="16"/>
          <w:lang w:eastAsia="de-DE"/>
        </w:rPr>
        <w:t>Angabe zur Betreuungsperson</w:t>
      </w:r>
    </w:p>
    <w:p w:rsidR="007B2423" w:rsidRPr="007B2423" w:rsidRDefault="007B2423" w:rsidP="007B2423">
      <w:pPr>
        <w:pStyle w:val="Listenabsatz"/>
        <w:spacing w:before="100" w:beforeAutospacing="1" w:after="100" w:afterAutospacing="1"/>
        <w:ind w:left="0"/>
        <w:outlineLvl w:val="1"/>
        <w:rPr>
          <w:rFonts w:ascii="Arial" w:eastAsia="Times New Roman" w:hAnsi="Arial" w:cs="Arial"/>
          <w:bCs/>
          <w:sz w:val="16"/>
          <w:szCs w:val="16"/>
          <w:lang w:eastAsia="de-DE"/>
        </w:rPr>
      </w:pPr>
      <w:r w:rsidRPr="007B2423">
        <w:rPr>
          <w:rFonts w:ascii="Arial" w:eastAsia="Times New Roman" w:hAnsi="Arial" w:cs="Arial"/>
          <w:bCs/>
          <w:sz w:val="16"/>
          <w:szCs w:val="16"/>
          <w:lang w:eastAsia="de-DE"/>
        </w:rPr>
        <w:t xml:space="preserve">    </w:t>
      </w:r>
    </w:p>
    <w:p w:rsidR="007B2423" w:rsidRPr="007B2423" w:rsidRDefault="007B2423" w:rsidP="007B2423">
      <w:pPr>
        <w:pStyle w:val="Listenabsatz"/>
        <w:spacing w:before="100" w:beforeAutospacing="1" w:after="100" w:afterAutospacing="1"/>
        <w:ind w:left="0"/>
        <w:outlineLvl w:val="1"/>
        <w:rPr>
          <w:rFonts w:ascii="Arial" w:eastAsia="Times New Roman" w:hAnsi="Arial" w:cs="Arial"/>
          <w:bCs/>
          <w:sz w:val="16"/>
          <w:szCs w:val="16"/>
          <w:lang w:eastAsia="de-DE"/>
        </w:rPr>
      </w:pPr>
      <w:r w:rsidRPr="007B2423">
        <w:rPr>
          <w:rFonts w:ascii="Arial" w:eastAsia="Times New Roman" w:hAnsi="Arial" w:cs="Arial"/>
          <w:bCs/>
          <w:sz w:val="16"/>
          <w:szCs w:val="16"/>
          <w:lang w:eastAsia="de-DE"/>
        </w:rPr>
        <w:t>Name:</w:t>
      </w:r>
      <w:r w:rsidRPr="007B2423">
        <w:rPr>
          <w:rFonts w:ascii="Arial" w:eastAsia="Times New Roman" w:hAnsi="Arial" w:cs="Arial"/>
          <w:bCs/>
          <w:sz w:val="16"/>
          <w:szCs w:val="16"/>
          <w:lang w:eastAsia="de-DE"/>
        </w:rPr>
        <w:tab/>
      </w:r>
      <w:r w:rsidRPr="007B2423">
        <w:rPr>
          <w:rFonts w:ascii="Arial" w:eastAsia="Times New Roman" w:hAnsi="Arial" w:cs="Arial"/>
          <w:bCs/>
          <w:sz w:val="16"/>
          <w:szCs w:val="16"/>
          <w:lang w:eastAsia="de-DE"/>
        </w:rPr>
        <w:tab/>
      </w:r>
      <w:r w:rsidRPr="007B2423">
        <w:rPr>
          <w:rFonts w:ascii="Arial" w:eastAsia="Times New Roman" w:hAnsi="Arial" w:cs="Arial"/>
          <w:bCs/>
          <w:sz w:val="16"/>
          <w:szCs w:val="16"/>
          <w:lang w:eastAsia="de-DE"/>
        </w:rPr>
        <w:tab/>
      </w:r>
      <w:r w:rsidRPr="007B2423">
        <w:rPr>
          <w:rFonts w:ascii="Arial" w:eastAsia="Times New Roman" w:hAnsi="Arial" w:cs="Arial"/>
          <w:bCs/>
          <w:sz w:val="16"/>
          <w:szCs w:val="16"/>
          <w:lang w:eastAsia="de-DE"/>
        </w:rPr>
        <w:tab/>
      </w:r>
      <w:r w:rsidRPr="007B2423">
        <w:rPr>
          <w:rFonts w:ascii="Arial" w:eastAsia="Times New Roman" w:hAnsi="Arial" w:cs="Arial"/>
          <w:bCs/>
          <w:sz w:val="16"/>
          <w:szCs w:val="16"/>
          <w:lang w:eastAsia="de-DE"/>
        </w:rPr>
        <w:tab/>
        <w:t>Telefon</w:t>
      </w:r>
      <w:r w:rsidR="009D00D2">
        <w:rPr>
          <w:rFonts w:ascii="Arial" w:eastAsia="Times New Roman" w:hAnsi="Arial" w:cs="Arial"/>
          <w:bCs/>
          <w:sz w:val="16"/>
          <w:szCs w:val="16"/>
          <w:lang w:eastAsia="de-DE"/>
        </w:rPr>
        <w:t>n</w:t>
      </w:r>
      <w:r w:rsidRPr="007B2423">
        <w:rPr>
          <w:rFonts w:ascii="Arial" w:eastAsia="Times New Roman" w:hAnsi="Arial" w:cs="Arial"/>
          <w:bCs/>
          <w:sz w:val="16"/>
          <w:szCs w:val="16"/>
          <w:lang w:eastAsia="de-DE"/>
        </w:rPr>
        <w:t xml:space="preserve">ummer: </w:t>
      </w: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EF3B96" w:rsidRDefault="007B2423" w:rsidP="007B2423">
      <w:pPr>
        <w:pStyle w:val="Listenabsatz"/>
        <w:spacing w:before="100" w:beforeAutospacing="1" w:after="100" w:afterAutospacing="1"/>
        <w:ind w:left="0"/>
        <w:outlineLvl w:val="1"/>
        <w:rPr>
          <w:rFonts w:ascii="Arial" w:eastAsia="Times New Roman" w:hAnsi="Arial" w:cs="Arial"/>
          <w:bCs/>
          <w:sz w:val="18"/>
          <w:szCs w:val="18"/>
          <w:lang w:eastAsia="de-DE"/>
        </w:rPr>
      </w:pPr>
      <w:r w:rsidRPr="00EF3B96">
        <w:rPr>
          <w:rFonts w:ascii="Arial" w:eastAsia="Times New Roman" w:hAnsi="Arial" w:cs="Arial"/>
          <w:bCs/>
          <w:sz w:val="18"/>
          <w:szCs w:val="18"/>
          <w:lang w:eastAsia="de-DE"/>
        </w:rPr>
        <w:t xml:space="preserve">Alle offenen Fragen der intravenösen </w:t>
      </w:r>
      <w:proofErr w:type="spellStart"/>
      <w:r w:rsidRPr="00EF3B96">
        <w:rPr>
          <w:rFonts w:ascii="Arial" w:eastAsia="Times New Roman" w:hAnsi="Arial" w:cs="Arial"/>
          <w:bCs/>
          <w:sz w:val="18"/>
          <w:szCs w:val="18"/>
          <w:lang w:eastAsia="de-DE"/>
        </w:rPr>
        <w:t>Ketaminbehandlung</w:t>
      </w:r>
      <w:proofErr w:type="spellEnd"/>
      <w:r w:rsidRPr="00EF3B96">
        <w:rPr>
          <w:rFonts w:ascii="Arial" w:eastAsia="Times New Roman" w:hAnsi="Arial" w:cs="Arial"/>
          <w:bCs/>
          <w:sz w:val="18"/>
          <w:szCs w:val="18"/>
          <w:lang w:eastAsia="de-DE"/>
        </w:rPr>
        <w:t xml:space="preserve"> wurden besprochen. Ich willige in die Behandlung ein.</w:t>
      </w: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r w:rsidRPr="00962E5C">
        <w:rPr>
          <w:rFonts w:ascii="Arial" w:eastAsia="Times New Roman" w:hAnsi="Arial" w:cs="Arial"/>
          <w:bCs/>
          <w:sz w:val="20"/>
          <w:szCs w:val="20"/>
          <w:lang w:eastAsia="de-DE"/>
        </w:rPr>
        <w:t xml:space="preserve">Unterschrift: </w:t>
      </w: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bCs/>
          <w:sz w:val="20"/>
          <w:szCs w:val="20"/>
          <w:lang w:eastAsia="de-DE"/>
        </w:rPr>
      </w:pPr>
    </w:p>
    <w:p w:rsidR="007B2423" w:rsidRPr="00962E5C" w:rsidRDefault="007B2423" w:rsidP="007B2423">
      <w:pPr>
        <w:pStyle w:val="Listenabsatz"/>
        <w:spacing w:before="100" w:beforeAutospacing="1" w:after="100" w:afterAutospacing="1"/>
        <w:ind w:left="0"/>
        <w:outlineLvl w:val="1"/>
        <w:rPr>
          <w:rFonts w:ascii="Arial" w:eastAsia="Times New Roman" w:hAnsi="Arial" w:cs="Arial"/>
          <w:sz w:val="20"/>
          <w:szCs w:val="20"/>
          <w:lang w:eastAsia="de-DE"/>
        </w:rPr>
      </w:pPr>
      <w:r w:rsidRPr="00962E5C">
        <w:rPr>
          <w:rFonts w:ascii="Arial" w:eastAsia="Times New Roman" w:hAnsi="Arial" w:cs="Arial"/>
          <w:bCs/>
          <w:sz w:val="20"/>
          <w:szCs w:val="20"/>
          <w:lang w:eastAsia="de-DE"/>
        </w:rPr>
        <w:t xml:space="preserve">Patient </w:t>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r>
      <w:r w:rsidRPr="00962E5C">
        <w:rPr>
          <w:rFonts w:ascii="Arial" w:eastAsia="Times New Roman" w:hAnsi="Arial" w:cs="Arial"/>
          <w:bCs/>
          <w:sz w:val="20"/>
          <w:szCs w:val="20"/>
          <w:lang w:eastAsia="de-DE"/>
        </w:rPr>
        <w:tab/>
        <w:t>Ort, Datum, Unterschrift Arzt</w:t>
      </w:r>
    </w:p>
    <w:p w:rsidR="00BB188F" w:rsidRDefault="00BB188F"/>
    <w:sectPr w:rsidR="00BB18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23"/>
    <w:rsid w:val="00217964"/>
    <w:rsid w:val="003D5629"/>
    <w:rsid w:val="0040264C"/>
    <w:rsid w:val="004743C0"/>
    <w:rsid w:val="004E20F9"/>
    <w:rsid w:val="007B2423"/>
    <w:rsid w:val="009D00D2"/>
    <w:rsid w:val="00BB188F"/>
    <w:rsid w:val="00BB528C"/>
    <w:rsid w:val="00E71240"/>
    <w:rsid w:val="00EF3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8DF1"/>
  <w15:chartTrackingRefBased/>
  <w15:docId w15:val="{C5E79C42-E8A4-4B7A-848D-37160695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242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9</cp:revision>
  <dcterms:created xsi:type="dcterms:W3CDTF">2023-09-29T05:10:00Z</dcterms:created>
  <dcterms:modified xsi:type="dcterms:W3CDTF">2023-09-29T17:53:00Z</dcterms:modified>
</cp:coreProperties>
</file>